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6B" w:rsidRDefault="00164F6B"/>
    <w:p w:rsidR="00164F6B" w:rsidRDefault="00CF794B">
      <w:r>
        <w:rPr>
          <w:rFonts w:ascii="Times New Roman" w:hAnsi="Times New Roman" w:cs="Times New Roman"/>
          <w:b/>
          <w:sz w:val="20"/>
          <w:szCs w:val="20"/>
        </w:rPr>
        <w:t xml:space="preserve">   LESSON PLAN 20</w:t>
      </w:r>
      <w:r w:rsidR="00246127">
        <w:rPr>
          <w:rFonts w:ascii="Times New Roman" w:hAnsi="Times New Roman" w:cs="Times New Roman"/>
          <w:b/>
          <w:sz w:val="20"/>
          <w:szCs w:val="20"/>
        </w:rPr>
        <w:t>21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hAnsi="Times New Roman" w:cs="Times New Roman"/>
          <w:b/>
          <w:sz w:val="20"/>
          <w:szCs w:val="20"/>
          <w:lang w:val="en-US"/>
        </w:rPr>
        <w:t>202</w:t>
      </w:r>
      <w:r w:rsidR="00246127">
        <w:rPr>
          <w:rFonts w:hAnsi="Times New Roman" w:cs="Times New Roman"/>
          <w:b/>
          <w:sz w:val="20"/>
          <w:szCs w:val="20"/>
          <w:lang w:val="en-US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( ODD SEMESTER)</w:t>
      </w:r>
    </w:p>
    <w:p w:rsidR="00164F6B" w:rsidRDefault="00CF794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Name &amp; Designation—Dr.ManjuRani (Assistant  Professor of commerce)       </w:t>
      </w:r>
    </w:p>
    <w:tbl>
      <w:tblPr>
        <w:tblW w:w="8517" w:type="dxa"/>
        <w:tblInd w:w="93" w:type="dxa"/>
        <w:tblLook w:val="04A0"/>
      </w:tblPr>
      <w:tblGrid>
        <w:gridCol w:w="843"/>
        <w:gridCol w:w="1297"/>
        <w:gridCol w:w="1154"/>
        <w:gridCol w:w="944"/>
        <w:gridCol w:w="4911"/>
      </w:tblGrid>
      <w:tr w:rsidR="00164F6B" w:rsidTr="006F303E">
        <w:trPr>
          <w:trHeight w:val="810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64F6B" w:rsidRDefault="00CF7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Month</w:t>
            </w:r>
          </w:p>
        </w:tc>
        <w:tc>
          <w:tcPr>
            <w:tcW w:w="1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4F6B" w:rsidRDefault="00CF7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Corporate Accounting (B.Com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sem)</w:t>
            </w:r>
          </w:p>
        </w:tc>
        <w:tc>
          <w:tcPr>
            <w:tcW w:w="1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4F6B" w:rsidRDefault="004A0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HRD(</w:t>
            </w:r>
            <w:r w:rsidR="001C3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1C3821" w:rsidRPr="001C3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rd</w:t>
            </w:r>
            <w:r w:rsidR="001C3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Sem)</w:t>
            </w:r>
          </w:p>
        </w:tc>
        <w:tc>
          <w:tcPr>
            <w:tcW w:w="1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4F6B" w:rsidRDefault="00CF7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GST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(B.Com 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sem)</w:t>
            </w:r>
          </w:p>
        </w:tc>
        <w:tc>
          <w:tcPr>
            <w:tcW w:w="20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4F6B" w:rsidRDefault="00CF7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Business environment (M.Com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sem)</w:t>
            </w:r>
          </w:p>
        </w:tc>
      </w:tr>
      <w:tr w:rsidR="00164F6B" w:rsidTr="006F303E">
        <w:trPr>
          <w:trHeight w:val="31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F6B" w:rsidRDefault="00164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F6B" w:rsidRDefault="00164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F6B" w:rsidRDefault="00164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F6B" w:rsidRDefault="00164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F6B" w:rsidRDefault="00164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4F6B" w:rsidTr="006F303E">
        <w:trPr>
          <w:trHeight w:val="4374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F6B" w:rsidRDefault="001C3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F6B" w:rsidRDefault="00CF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 xml:space="preserve">Accounting for share capital &amp; debentures: </w:t>
            </w:r>
            <w:r>
              <w:rPr>
                <w:rFonts w:ascii="Book Antiqua" w:hAnsi="Book Antiqua" w:cs="Book Antiqua"/>
                <w:b/>
                <w:bCs/>
              </w:rPr>
              <w:t>i</w:t>
            </w:r>
            <w:r>
              <w:rPr>
                <w:rFonts w:ascii="Book Antiqua" w:hAnsi="Book Antiqua" w:cs="Book Antiqua"/>
              </w:rPr>
              <w:t>ssue, forfeiture and reissue of forfeited shares- concept &amp;</w:t>
            </w:r>
          </w:p>
          <w:p w:rsidR="00164F6B" w:rsidRDefault="00CF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</w:rPr>
              <w:t>process of book building; issue of rights and bonus shares; buy back of shares;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1D5" w:rsidRPr="009D01D5" w:rsidRDefault="009D01D5" w:rsidP="009D01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D0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Human Resource Development: Concept, goals, scope, principles and functions; approaches to </w:t>
            </w:r>
          </w:p>
          <w:p w:rsidR="009D01D5" w:rsidRPr="009D01D5" w:rsidRDefault="009D01D5" w:rsidP="009D01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D0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Human Resource Development; Human Resource Management and Human Resource </w:t>
            </w:r>
          </w:p>
          <w:p w:rsidR="00164F6B" w:rsidRDefault="009D0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Development; Qualities, role and responsibilities of HRD manager; Designing HRD System,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F6B" w:rsidRDefault="00CF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Input tax credit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F6B" w:rsidRDefault="00CF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business environment 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natureandimportance;Interactionmatrixofdifferentenvironmentfactor</w:t>
            </w:r>
          </w:p>
        </w:tc>
      </w:tr>
      <w:tr w:rsidR="00164F6B" w:rsidTr="006F303E">
        <w:trPr>
          <w:trHeight w:val="31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F6B" w:rsidRDefault="001C3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F6B" w:rsidRDefault="00CF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redemption of</w:t>
            </w:r>
          </w:p>
          <w:p w:rsidR="00164F6B" w:rsidRDefault="00CF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</w:rPr>
              <w:t>preference shares; issue of debentures; redemption of debentures.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0FB0" w:rsidRPr="00750FB0" w:rsidRDefault="00750FB0" w:rsidP="00750F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Knowledge Management: meaning and forms of knowledge, meaning, importance, process and </w:t>
            </w:r>
          </w:p>
          <w:p w:rsidR="00750FB0" w:rsidRPr="00750FB0" w:rsidRDefault="00750FB0" w:rsidP="00750F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tools of knowledge management, barriers to knowledge management; Learning and HRD: </w:t>
            </w:r>
          </w:p>
          <w:p w:rsidR="00164F6B" w:rsidRDefault="00750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meaning, principles, process and theories of learning, learning styles and strategies; Role analysis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F6B" w:rsidRDefault="00CF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Tax invoice and credit/debit notes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F6B" w:rsidRDefault="0016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64F6B" w:rsidRDefault="00CF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Environmental scanning.</w:t>
            </w:r>
          </w:p>
          <w:p w:rsidR="00164F6B" w:rsidRDefault="00CF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Economic planning in India: objectives, strategies and problems; Privatization; Globalization;</w:t>
            </w:r>
          </w:p>
          <w:p w:rsidR="00164F6B" w:rsidRDefault="00CF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Disinvestment in Public Sector Units</w:t>
            </w:r>
          </w:p>
        </w:tc>
      </w:tr>
      <w:tr w:rsidR="00164F6B" w:rsidTr="006F303E">
        <w:trPr>
          <w:trHeight w:val="31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F6B" w:rsidRDefault="001C3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F6B" w:rsidRDefault="00CF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</w:rPr>
              <w:t>Final accounts of Companies: Excluding computation of managerial remuneration.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61D" w:rsidRPr="000E261D" w:rsidRDefault="000E261D" w:rsidP="000E26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Competency </w:t>
            </w:r>
          </w:p>
          <w:p w:rsidR="000E261D" w:rsidRPr="000E261D" w:rsidRDefault="000E261D" w:rsidP="000E26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Mapping: meaning, need and methodology; development of competency set.</w:t>
            </w:r>
          </w:p>
          <w:p w:rsidR="000E261D" w:rsidRPr="000E261D" w:rsidRDefault="000E261D" w:rsidP="000E26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Employee Socialization and Orientation: concept, categories and content of learning in </w:t>
            </w:r>
          </w:p>
          <w:p w:rsidR="00164F6B" w:rsidRDefault="000E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socialization, socialization approaches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F6B" w:rsidRDefault="00CF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returns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F6B" w:rsidRDefault="00CF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Business Ethics; Corporate Governance; Social</w:t>
            </w:r>
          </w:p>
          <w:p w:rsidR="00164F6B" w:rsidRDefault="00CF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responsibility of Business.</w:t>
            </w:r>
          </w:p>
          <w:p w:rsidR="00164F6B" w:rsidRDefault="00CF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Fiscal Policy; Monetary Policy; Industrial Policy; Industrial Licensing Policy; EXIM Policy;</w:t>
            </w:r>
          </w:p>
          <w:p w:rsidR="00164F6B" w:rsidRDefault="00CF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Industrial sickness;</w:t>
            </w:r>
          </w:p>
        </w:tc>
      </w:tr>
      <w:tr w:rsidR="00164F6B" w:rsidTr="006F303E">
        <w:trPr>
          <w:trHeight w:val="690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F6B" w:rsidRDefault="001C3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F6B" w:rsidRDefault="00CF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 xml:space="preserve">Amalgamation of companies: </w:t>
            </w:r>
            <w:r>
              <w:rPr>
                <w:rFonts w:ascii="Book Antiqua" w:hAnsi="Book Antiqua" w:cs="Book Antiqua"/>
                <w:b/>
                <w:bCs/>
              </w:rPr>
              <w:t>c</w:t>
            </w:r>
            <w:r>
              <w:rPr>
                <w:rFonts w:ascii="Book Antiqua" w:hAnsi="Book Antiqua" w:cs="Book Antiqua"/>
              </w:rPr>
              <w:t>oncepts and accounting treatment as per accounting standard: 14 (ICAI). revision/class test</w:t>
            </w:r>
          </w:p>
          <w:p w:rsidR="00164F6B" w:rsidRDefault="00164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7BF" w:rsidRPr="007857BF" w:rsidRDefault="007857BF" w:rsidP="007857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5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HRD needs; Designing Training and </w:t>
            </w:r>
          </w:p>
          <w:p w:rsidR="00164F6B" w:rsidRDefault="0078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5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Development programme; Implementation of training and development programmes; Evaluation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F6B" w:rsidRDefault="00CF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Payment of tax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F6B" w:rsidRDefault="00CF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Development and protection of Small Scale Industry.</w:t>
            </w:r>
          </w:p>
          <w:p w:rsidR="00164F6B" w:rsidRDefault="00CF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The Environment (Protection) Act; Consumer Protection Act; Competition Act;</w:t>
            </w:r>
          </w:p>
        </w:tc>
      </w:tr>
      <w:tr w:rsidR="00164F6B" w:rsidTr="006F303E">
        <w:trPr>
          <w:trHeight w:val="690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F6B" w:rsidRDefault="001C3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Feburary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F6B" w:rsidRDefault="00CF794B">
            <w:pPr>
              <w:spacing w:after="0" w:line="240" w:lineRule="auto"/>
              <w:rPr>
                <w:rFonts w:ascii="Book Antiqua" w:hAnsi="Book Antiqua" w:cs="Book Antiq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Book Antiqua" w:hAnsi="Book Antiqua" w:cs="Book Antiqua"/>
              </w:rPr>
              <w:t>Internal reconstruction: concepts and accounting treatment excluding scheme of reconstruction.</w:t>
            </w:r>
          </w:p>
          <w:p w:rsidR="00164F6B" w:rsidRDefault="00CF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</w:rPr>
              <w:t>Revision/class test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F6B" w:rsidRDefault="006F3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Organisation health, Organisation climate.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F6B" w:rsidRDefault="00CF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Offences and penalities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F6B" w:rsidRDefault="00CF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Foreign Exchange</w:t>
            </w:r>
          </w:p>
          <w:p w:rsidR="00164F6B" w:rsidRDefault="00CF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Management Act; Right to Information Act.</w:t>
            </w:r>
          </w:p>
          <w:p w:rsidR="00164F6B" w:rsidRDefault="00CF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Revision/class test</w:t>
            </w:r>
          </w:p>
        </w:tc>
      </w:tr>
    </w:tbl>
    <w:p w:rsidR="00164F6B" w:rsidRDefault="00164F6B">
      <w:pPr>
        <w:rPr>
          <w:rFonts w:ascii="Times New Roman" w:hAnsi="Times New Roman" w:cs="Times New Roman"/>
          <w:sz w:val="20"/>
          <w:szCs w:val="20"/>
        </w:rPr>
      </w:pPr>
    </w:p>
    <w:p w:rsidR="00164F6B" w:rsidRDefault="00164F6B"/>
    <w:sectPr w:rsidR="00164F6B" w:rsidSect="00164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Noto Serif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compat>
    <w:useFELayout/>
  </w:compat>
  <w:rsids>
    <w:rsidRoot w:val="00164F6B"/>
    <w:rsid w:val="00062720"/>
    <w:rsid w:val="000E261D"/>
    <w:rsid w:val="00164F6B"/>
    <w:rsid w:val="001C3821"/>
    <w:rsid w:val="001F6364"/>
    <w:rsid w:val="00246127"/>
    <w:rsid w:val="00250F69"/>
    <w:rsid w:val="004A09A1"/>
    <w:rsid w:val="004E0C08"/>
    <w:rsid w:val="006B6A11"/>
    <w:rsid w:val="006C7154"/>
    <w:rsid w:val="006F303E"/>
    <w:rsid w:val="00750FB0"/>
    <w:rsid w:val="007857BF"/>
    <w:rsid w:val="00852024"/>
    <w:rsid w:val="009D01D5"/>
    <w:rsid w:val="00AB0859"/>
    <w:rsid w:val="00C8380D"/>
    <w:rsid w:val="00CF794B"/>
    <w:rsid w:val="00FC4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64F6B"/>
    <w:pPr>
      <w:tabs>
        <w:tab w:val="center" w:pos="4513"/>
        <w:tab w:val="right" w:pos="9026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64F6B"/>
    <w:rPr>
      <w:rFonts w:eastAsia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164F6B"/>
    <w:pPr>
      <w:tabs>
        <w:tab w:val="center" w:pos="4513"/>
        <w:tab w:val="right" w:pos="9026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64F6B"/>
    <w:rPr>
      <w:rFonts w:eastAsia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Company>Hewlett-Packard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Pardeep</dc:creator>
  <cp:lastModifiedBy>su</cp:lastModifiedBy>
  <cp:revision>2</cp:revision>
  <dcterms:created xsi:type="dcterms:W3CDTF">2022-05-23T05:13:00Z</dcterms:created>
  <dcterms:modified xsi:type="dcterms:W3CDTF">2022-05-23T05:13:00Z</dcterms:modified>
</cp:coreProperties>
</file>