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41" w:rsidRPr="002B3141" w:rsidRDefault="002B3141" w:rsidP="002B3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141">
        <w:rPr>
          <w:rFonts w:ascii="Times New Roman" w:eastAsia="Times New Roman" w:hAnsi="Times New Roman" w:cs="Times New Roman"/>
          <w:sz w:val="28"/>
          <w:szCs w:val="28"/>
        </w:rPr>
        <w:t xml:space="preserve">PARDEEP KUMAR </w:t>
      </w:r>
    </w:p>
    <w:p w:rsidR="002B3141" w:rsidRPr="002B3141" w:rsidRDefault="002B3141" w:rsidP="002B3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141">
        <w:rPr>
          <w:rFonts w:ascii="Times New Roman" w:eastAsia="Times New Roman" w:hAnsi="Times New Roman" w:cs="Times New Roman"/>
          <w:sz w:val="28"/>
          <w:szCs w:val="28"/>
        </w:rPr>
        <w:t>ASSISTANT PROFESSOR IN COMMERCE</w:t>
      </w:r>
    </w:p>
    <w:p w:rsidR="002B3141" w:rsidRPr="002B3141" w:rsidRDefault="002B3141" w:rsidP="002B3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141">
        <w:rPr>
          <w:rFonts w:ascii="Times New Roman" w:eastAsia="Times New Roman" w:hAnsi="Times New Roman" w:cs="Times New Roman"/>
          <w:sz w:val="28"/>
          <w:szCs w:val="28"/>
        </w:rPr>
        <w:t>S.U.S GOVT. COLLEGE MATAK MAJRI</w:t>
      </w:r>
      <w:r w:rsidR="000A2F9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B3141">
        <w:rPr>
          <w:rFonts w:ascii="Times New Roman" w:eastAsia="Times New Roman" w:hAnsi="Times New Roman" w:cs="Times New Roman"/>
          <w:sz w:val="28"/>
          <w:szCs w:val="28"/>
        </w:rPr>
        <w:t xml:space="preserve"> INDRI</w:t>
      </w:r>
      <w:r w:rsidR="000A2F9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B3141" w:rsidRDefault="002B3141" w:rsidP="002B31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55D" w:rsidRPr="00327A6C" w:rsidRDefault="00D9055D" w:rsidP="00D90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A6C">
        <w:rPr>
          <w:rFonts w:ascii="Times New Roman" w:eastAsia="Times New Roman" w:hAnsi="Times New Roman" w:cs="Times New Roman"/>
          <w:b/>
          <w:sz w:val="28"/>
          <w:szCs w:val="28"/>
        </w:rPr>
        <w:t>LESSON PLAN FOR 2021-22 FOR EVEN SEMESTER</w:t>
      </w:r>
    </w:p>
    <w:p w:rsidR="00D9055D" w:rsidRPr="00A5140C" w:rsidRDefault="00D9055D" w:rsidP="00D90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10620" w:type="dxa"/>
        <w:tblInd w:w="-432" w:type="dxa"/>
        <w:tblCellMar>
          <w:left w:w="10" w:type="dxa"/>
          <w:right w:w="10" w:type="dxa"/>
        </w:tblCellMar>
        <w:tblLook w:val="0000"/>
      </w:tblPr>
      <w:tblGrid>
        <w:gridCol w:w="1080"/>
        <w:gridCol w:w="2160"/>
        <w:gridCol w:w="2239"/>
        <w:gridCol w:w="2351"/>
        <w:gridCol w:w="2790"/>
      </w:tblGrid>
      <w:tr w:rsidR="00B124CC" w:rsidRPr="00A5140C" w:rsidTr="00B124CC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4CC" w:rsidRPr="00A5140C" w:rsidRDefault="00B124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40C">
              <w:rPr>
                <w:rFonts w:ascii="Times New Roman" w:eastAsia="Times New Roman" w:hAnsi="Times New Roman" w:cs="Times New Roman"/>
                <w:b/>
                <w:sz w:val="20"/>
              </w:rPr>
              <w:t>MONTH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4CC" w:rsidRPr="00A5140C" w:rsidRDefault="00B1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B.COM 4</w:t>
            </w:r>
            <w:r w:rsidRPr="0015085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1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4CC" w:rsidRPr="00A5140C" w:rsidRDefault="00B12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B.COM 4</w:t>
            </w:r>
            <w:r w:rsidRPr="0015085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1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SEM.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4CC" w:rsidRPr="00A5140C" w:rsidRDefault="00B1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M.COM 2nd SEM.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4CC" w:rsidRPr="00A5140C" w:rsidRDefault="00B12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M.COM 4thSEM.</w:t>
            </w:r>
          </w:p>
        </w:tc>
      </w:tr>
      <w:tr w:rsidR="00B124CC" w:rsidRPr="00A5140C" w:rsidTr="00B124CC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4CC" w:rsidRPr="00A5140C" w:rsidRDefault="00B124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4CC" w:rsidRPr="005B4E5C" w:rsidRDefault="00B124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E5C">
              <w:rPr>
                <w:rFonts w:ascii="Times New Roman" w:hAnsi="Times New Roman" w:cs="Times New Roman"/>
                <w:b/>
              </w:rPr>
              <w:t xml:space="preserve">COMPUTERISED ACCOUNTING SYSTEM </w:t>
            </w:r>
            <w:r>
              <w:rPr>
                <w:rFonts w:ascii="Times New Roman" w:hAnsi="Times New Roman" w:cs="Times New Roman"/>
                <w:b/>
              </w:rPr>
              <w:t>(THEORY)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4CC" w:rsidRPr="005B4E5C" w:rsidRDefault="00B12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4E5C">
              <w:rPr>
                <w:rFonts w:ascii="Times New Roman" w:hAnsi="Times New Roman" w:cs="Times New Roman"/>
                <w:b/>
              </w:rPr>
              <w:t>COMPUTERISED ACCOUNTING SYSTEM</w:t>
            </w:r>
            <w:r>
              <w:rPr>
                <w:rFonts w:ascii="Times New Roman" w:hAnsi="Times New Roman" w:cs="Times New Roman"/>
                <w:b/>
              </w:rPr>
              <w:t xml:space="preserve"> (PRACTICAL)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4CC" w:rsidRDefault="00B12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4E5C">
              <w:rPr>
                <w:rFonts w:ascii="Times New Roman" w:hAnsi="Times New Roman" w:cs="Times New Roman"/>
                <w:b/>
                <w:bCs/>
              </w:rPr>
              <w:t xml:space="preserve">BUSINESS </w:t>
            </w:r>
          </w:p>
          <w:p w:rsidR="00B124CC" w:rsidRPr="005B4E5C" w:rsidRDefault="00B124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4E5C">
              <w:rPr>
                <w:rFonts w:ascii="Times New Roman" w:hAnsi="Times New Roman" w:cs="Times New Roman"/>
                <w:b/>
                <w:bCs/>
              </w:rPr>
              <w:t>STATISTICS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4CC" w:rsidRPr="005B4E5C" w:rsidRDefault="00B124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4E5C">
              <w:rPr>
                <w:rFonts w:ascii="Times New Roman" w:hAnsi="Times New Roman" w:cs="Times New Roman"/>
                <w:b/>
                <w:bCs/>
              </w:rPr>
              <w:t>IT AND E-COMMERCE</w:t>
            </w:r>
          </w:p>
        </w:tc>
      </w:tr>
      <w:tr w:rsidR="00B124CC" w:rsidRPr="00A5140C" w:rsidTr="00B124CC">
        <w:trPr>
          <w:trHeight w:val="14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4CC" w:rsidRPr="00A5140C" w:rsidRDefault="00B124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40C">
              <w:rPr>
                <w:rFonts w:ascii="Times New Roman" w:eastAsia="Times New Roman" w:hAnsi="Times New Roman" w:cs="Times New Roman"/>
                <w:sz w:val="28"/>
              </w:rPr>
              <w:t>April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4CC" w:rsidRPr="00A5140C" w:rsidRDefault="00B124CC" w:rsidP="00D526A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5140C">
              <w:rPr>
                <w:rFonts w:ascii="Times New Roman" w:hAnsi="Times New Roman" w:cs="Times New Roman"/>
                <w:bCs/>
                <w:color w:val="000000" w:themeColor="text1"/>
              </w:rPr>
              <w:t>Introduction: installation of Tally, ERP9 – Licensing configurations – Tally Vault Password – Security Control in Tally, ERP9 – Splitting Company Data – Backup and Restore. Accounting: voucher entry,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4CC" w:rsidRPr="00A5140C" w:rsidRDefault="00B124CC" w:rsidP="00B94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5140C">
              <w:rPr>
                <w:rFonts w:ascii="Times New Roman" w:hAnsi="Times New Roman" w:cs="Times New Roman"/>
                <w:bCs/>
                <w:color w:val="000000" w:themeColor="text1"/>
              </w:rPr>
              <w:t>Introduction: installation of Tally, ERP9 – Licensing configurations – Tally Vault Password – Security Control in Tally, ERP9 – Splitting Company Data – Backup and Restore. Accounting: voucher entry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4CC" w:rsidRPr="00A5140C" w:rsidRDefault="00B124CC" w:rsidP="00B94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5140C">
              <w:rPr>
                <w:rFonts w:ascii="Times New Roman" w:hAnsi="Times New Roman" w:cs="Times New Roman"/>
                <w:sz w:val="23"/>
                <w:szCs w:val="23"/>
              </w:rPr>
              <w:t>Multiple regression and correlation: Linear regression equation, Regression equation in terms of</w:t>
            </w:r>
          </w:p>
          <w:p w:rsidR="00B124CC" w:rsidRPr="00A5140C" w:rsidRDefault="00B124CC" w:rsidP="00B94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5140C">
              <w:rPr>
                <w:rFonts w:ascii="Times New Roman" w:hAnsi="Times New Roman" w:cs="Times New Roman"/>
                <w:sz w:val="23"/>
                <w:szCs w:val="23"/>
              </w:rPr>
              <w:t>simple correlation; coefficients; Reliability of the estimate; Multiple Correlation; Partial</w:t>
            </w:r>
          </w:p>
          <w:p w:rsidR="00B124CC" w:rsidRPr="00A5140C" w:rsidRDefault="00B124CC" w:rsidP="00B94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5140C">
              <w:rPr>
                <w:rFonts w:ascii="Times New Roman" w:hAnsi="Times New Roman" w:cs="Times New Roman"/>
                <w:sz w:val="23"/>
                <w:szCs w:val="23"/>
              </w:rPr>
              <w:t>Correlation.</w:t>
            </w:r>
          </w:p>
          <w:p w:rsidR="00B124CC" w:rsidRPr="00A5140C" w:rsidRDefault="00B124CC" w:rsidP="00B94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5140C">
              <w:rPr>
                <w:rFonts w:ascii="Times New Roman" w:hAnsi="Times New Roman" w:cs="Times New Roman"/>
                <w:sz w:val="23"/>
                <w:szCs w:val="23"/>
              </w:rPr>
              <w:t>Index Numbers: Meaning, types and uses; Methods of constructing price and quality indices(</w:t>
            </w:r>
          </w:p>
          <w:p w:rsidR="00B124CC" w:rsidRPr="00A5140C" w:rsidRDefault="00B124CC" w:rsidP="00B94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40C">
              <w:rPr>
                <w:rFonts w:ascii="Times New Roman" w:hAnsi="Times New Roman" w:cs="Times New Roman"/>
                <w:sz w:val="23"/>
                <w:szCs w:val="23"/>
              </w:rPr>
              <w:t>simple and aggregate); Test of adequacy;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4CC" w:rsidRPr="00A5140C" w:rsidRDefault="00B124CC" w:rsidP="00D21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5140C">
              <w:rPr>
                <w:rFonts w:ascii="Times New Roman" w:hAnsi="Times New Roman" w:cs="Times New Roman"/>
                <w:sz w:val="23"/>
                <w:szCs w:val="23"/>
              </w:rPr>
              <w:t>Introduction to E-commerce: Meaning of electronic commerce, business applications of</w:t>
            </w:r>
          </w:p>
          <w:p w:rsidR="00B124CC" w:rsidRPr="00A5140C" w:rsidRDefault="00B124CC" w:rsidP="00D21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5140C">
              <w:rPr>
                <w:rFonts w:ascii="Times New Roman" w:hAnsi="Times New Roman" w:cs="Times New Roman"/>
                <w:sz w:val="23"/>
                <w:szCs w:val="23"/>
              </w:rPr>
              <w:t>e-commerce, comparison with traditional commerce; Business models in E-commerce –</w:t>
            </w:r>
          </w:p>
          <w:p w:rsidR="00B124CC" w:rsidRPr="00A5140C" w:rsidRDefault="00B124CC" w:rsidP="00D21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5140C">
              <w:rPr>
                <w:rFonts w:ascii="Times New Roman" w:hAnsi="Times New Roman" w:cs="Times New Roman"/>
                <w:sz w:val="23"/>
                <w:szCs w:val="23"/>
              </w:rPr>
              <w:t>e-shops, e-procurement, e-auctions, value chain integrators, information brokerage,</w:t>
            </w:r>
          </w:p>
          <w:p w:rsidR="00B124CC" w:rsidRPr="00A5140C" w:rsidRDefault="00B124CC" w:rsidP="00D21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5140C">
              <w:rPr>
                <w:rFonts w:ascii="Times New Roman" w:hAnsi="Times New Roman" w:cs="Times New Roman"/>
                <w:sz w:val="23"/>
                <w:szCs w:val="23"/>
              </w:rPr>
              <w:t>telecommunication, collaboration platforms, etc.; Electronic payment system; E-Banking –</w:t>
            </w:r>
          </w:p>
          <w:p w:rsidR="00B124CC" w:rsidRPr="00A5140C" w:rsidRDefault="00B124CC" w:rsidP="00D21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40C">
              <w:rPr>
                <w:rFonts w:ascii="Times New Roman" w:hAnsi="Times New Roman" w:cs="Times New Roman"/>
                <w:sz w:val="23"/>
                <w:szCs w:val="23"/>
              </w:rPr>
              <w:t>Concept, operations.</w:t>
            </w:r>
          </w:p>
        </w:tc>
      </w:tr>
      <w:tr w:rsidR="00B124CC" w:rsidRPr="00A5140C" w:rsidTr="00B124CC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4CC" w:rsidRPr="00A5140C" w:rsidRDefault="00B124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40C">
              <w:rPr>
                <w:rFonts w:ascii="Times New Roman" w:eastAsia="Times New Roman" w:hAnsi="Times New Roman" w:cs="Times New Roman"/>
                <w:sz w:val="28"/>
              </w:rPr>
              <w:t>May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4CC" w:rsidRPr="00A5140C" w:rsidRDefault="00B124CC" w:rsidP="007E0F2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5140C">
              <w:rPr>
                <w:rFonts w:ascii="Times New Roman" w:hAnsi="Times New Roman" w:cs="Times New Roman"/>
                <w:bCs/>
                <w:color w:val="000000" w:themeColor="text1"/>
              </w:rPr>
              <w:t>budget, cost center, balance sheet, profit and loss account, currency, debit note, credit note, interest calculation. Inventory: stock item, sales order, purchase order, delivery note, rejection out.</w:t>
            </w:r>
          </w:p>
          <w:p w:rsidR="00B124CC" w:rsidRPr="00A5140C" w:rsidRDefault="00B124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4CC" w:rsidRPr="00A5140C" w:rsidRDefault="00B124CC" w:rsidP="00B124C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5140C">
              <w:rPr>
                <w:rFonts w:ascii="Times New Roman" w:hAnsi="Times New Roman" w:cs="Times New Roman"/>
                <w:bCs/>
                <w:color w:val="000000" w:themeColor="text1"/>
              </w:rPr>
              <w:t>budget, cost center, balance sheet, profit and loss account, currency, debit note, credit note, interest calculation. Inventory: stock item, sales order, purchase order, delivery note, rejection out.</w:t>
            </w:r>
          </w:p>
          <w:p w:rsidR="00B124CC" w:rsidRPr="00A5140C" w:rsidRDefault="00B124CC" w:rsidP="00B94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4CC" w:rsidRPr="00A5140C" w:rsidRDefault="00B124CC" w:rsidP="00B94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5140C">
              <w:rPr>
                <w:rFonts w:ascii="Times New Roman" w:hAnsi="Times New Roman" w:cs="Times New Roman"/>
                <w:sz w:val="23"/>
                <w:szCs w:val="23"/>
              </w:rPr>
              <w:t>Chain base index numbers; Base shifting, splicing and</w:t>
            </w:r>
          </w:p>
          <w:p w:rsidR="00B124CC" w:rsidRPr="00A5140C" w:rsidRDefault="00B124CC" w:rsidP="00B94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5140C">
              <w:rPr>
                <w:rFonts w:ascii="Times New Roman" w:hAnsi="Times New Roman" w:cs="Times New Roman"/>
                <w:sz w:val="23"/>
                <w:szCs w:val="23"/>
              </w:rPr>
              <w:t>Deflating; Problems in constructing index numbers; Consumer price index.</w:t>
            </w:r>
          </w:p>
          <w:p w:rsidR="00B124CC" w:rsidRPr="00A5140C" w:rsidRDefault="00B124CC" w:rsidP="00B94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5140C">
              <w:rPr>
                <w:rFonts w:ascii="Times New Roman" w:hAnsi="Times New Roman" w:cs="Times New Roman"/>
                <w:sz w:val="23"/>
                <w:szCs w:val="23"/>
              </w:rPr>
              <w:t>Time Series Analysis: Components of a time series, Models of time series analysis- additive and</w:t>
            </w:r>
          </w:p>
          <w:p w:rsidR="00B124CC" w:rsidRPr="00A5140C" w:rsidRDefault="00B124CC" w:rsidP="00B94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40C">
              <w:rPr>
                <w:rFonts w:ascii="Times New Roman" w:hAnsi="Times New Roman" w:cs="Times New Roman"/>
                <w:sz w:val="23"/>
                <w:szCs w:val="23"/>
              </w:rPr>
              <w:t>multiplicative;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4CC" w:rsidRPr="00A5140C" w:rsidRDefault="00B124CC" w:rsidP="00D21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5140C">
              <w:rPr>
                <w:rFonts w:ascii="Times New Roman" w:hAnsi="Times New Roman" w:cs="Times New Roman"/>
                <w:sz w:val="23"/>
                <w:szCs w:val="23"/>
              </w:rPr>
              <w:t>Online fund transfer – RTGC, ATM, etc., Online share market operations.</w:t>
            </w:r>
          </w:p>
          <w:p w:rsidR="00B124CC" w:rsidRPr="00A5140C" w:rsidRDefault="00B124CC" w:rsidP="00D21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5140C">
              <w:rPr>
                <w:rFonts w:ascii="Times New Roman" w:hAnsi="Times New Roman" w:cs="Times New Roman"/>
                <w:sz w:val="23"/>
                <w:szCs w:val="23"/>
              </w:rPr>
              <w:t>Online marketing, Web-based advertising – concept, advantages; Types of online advertisements;</w:t>
            </w:r>
          </w:p>
          <w:p w:rsidR="00B124CC" w:rsidRPr="00A5140C" w:rsidRDefault="00B124CC" w:rsidP="00D21A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40C">
              <w:rPr>
                <w:rFonts w:ascii="Times New Roman" w:hAnsi="Times New Roman" w:cs="Times New Roman"/>
                <w:sz w:val="23"/>
                <w:szCs w:val="23"/>
              </w:rPr>
              <w:t>Search engine – as an advertising media, search engine optimization – concept and techniques;</w:t>
            </w:r>
          </w:p>
        </w:tc>
      </w:tr>
      <w:tr w:rsidR="00B124CC" w:rsidRPr="00A5140C" w:rsidTr="00B124CC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4CC" w:rsidRPr="00A5140C" w:rsidRDefault="00B124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40C">
              <w:rPr>
                <w:rFonts w:ascii="Times New Roman" w:eastAsia="Times New Roman" w:hAnsi="Times New Roman" w:cs="Times New Roman"/>
                <w:sz w:val="28"/>
              </w:rPr>
              <w:t>June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4CC" w:rsidRPr="00A5140C" w:rsidRDefault="00B124CC" w:rsidP="007E0F2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5140C">
              <w:rPr>
                <w:rFonts w:ascii="Times New Roman" w:hAnsi="Times New Roman" w:cs="Times New Roman"/>
                <w:bCs/>
                <w:color w:val="000000" w:themeColor="text1"/>
              </w:rPr>
              <w:t>Computerized Tax Liability Calculation.</w:t>
            </w:r>
          </w:p>
          <w:p w:rsidR="00B124CC" w:rsidRPr="00A5140C" w:rsidRDefault="00B124CC" w:rsidP="007E0F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40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Payroll: Salary Accounting – </w:t>
            </w:r>
            <w:r w:rsidRPr="00A5140C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Introduction to Payroll – Payroll Masters – Payroll Vouchers – Overtime Payment – Gratuity – Advanced Payroll Transactions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4CC" w:rsidRPr="00A5140C" w:rsidRDefault="00B124CC" w:rsidP="00B124C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5140C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Computerized Tax Liability Calculation.</w:t>
            </w:r>
          </w:p>
          <w:p w:rsidR="00B124CC" w:rsidRPr="00A5140C" w:rsidRDefault="00B124CC" w:rsidP="00B12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5140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Payroll: Salary Accounting – </w:t>
            </w:r>
            <w:r w:rsidRPr="00A5140C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Introduction to Payroll – Payroll Masters – Payroll Vouchers – Overtime Payment – Gratuity – Advanced Payroll Transactions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4CC" w:rsidRPr="00A5140C" w:rsidRDefault="00B124CC" w:rsidP="00B94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5140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Methods of constructing seasonal index; Adjusting time series data for seasonal</w:t>
            </w:r>
          </w:p>
          <w:p w:rsidR="00B124CC" w:rsidRPr="00A5140C" w:rsidRDefault="00B124CC" w:rsidP="00B94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5140C">
              <w:rPr>
                <w:rFonts w:ascii="Times New Roman" w:hAnsi="Times New Roman" w:cs="Times New Roman"/>
                <w:sz w:val="23"/>
                <w:szCs w:val="23"/>
              </w:rPr>
              <w:t xml:space="preserve">Variations, Estimation </w:t>
            </w:r>
            <w:r w:rsidRPr="00A5140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of seasonal variations.</w:t>
            </w:r>
          </w:p>
          <w:p w:rsidR="00B124CC" w:rsidRPr="00A5140C" w:rsidRDefault="00B124CC" w:rsidP="00B94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5140C">
              <w:rPr>
                <w:rFonts w:ascii="Times New Roman" w:hAnsi="Times New Roman" w:cs="Times New Roman"/>
                <w:sz w:val="23"/>
                <w:szCs w:val="23"/>
              </w:rPr>
              <w:t>Theory of Probability: Probability as a concept; approaches to defining probability; addition and</w:t>
            </w:r>
          </w:p>
          <w:p w:rsidR="00B124CC" w:rsidRPr="00A5140C" w:rsidRDefault="00B124CC" w:rsidP="00B94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40C">
              <w:rPr>
                <w:rFonts w:ascii="Times New Roman" w:hAnsi="Times New Roman" w:cs="Times New Roman"/>
                <w:sz w:val="23"/>
                <w:szCs w:val="23"/>
              </w:rPr>
              <w:t>Multiplication laws of probability; Conditional probability; Bays Theorem.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4CC" w:rsidRPr="00A5140C" w:rsidRDefault="00B124CC" w:rsidP="001F2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5140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Email marketing; Social Networking and marketing – promotion, opinion formulation, etc.; Viral</w:t>
            </w:r>
          </w:p>
          <w:p w:rsidR="00B124CC" w:rsidRPr="00A5140C" w:rsidRDefault="00B124CC" w:rsidP="001F2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5140C">
              <w:rPr>
                <w:rFonts w:ascii="Times New Roman" w:hAnsi="Times New Roman" w:cs="Times New Roman"/>
                <w:sz w:val="23"/>
                <w:szCs w:val="23"/>
              </w:rPr>
              <w:t>Marketing, E-retailing-</w:t>
            </w:r>
            <w:r w:rsidRPr="00A5140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concept, advantages, limitations; CRM and Information Technology, Tools</w:t>
            </w:r>
          </w:p>
          <w:p w:rsidR="00B124CC" w:rsidRPr="00A5140C" w:rsidRDefault="00B124CC" w:rsidP="001F2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5140C">
              <w:rPr>
                <w:rFonts w:ascii="Times New Roman" w:hAnsi="Times New Roman" w:cs="Times New Roman"/>
                <w:sz w:val="23"/>
                <w:szCs w:val="23"/>
              </w:rPr>
              <w:t>to conducting online research – secondary research, online focus groups, web based surveys, data</w:t>
            </w:r>
          </w:p>
          <w:p w:rsidR="00B124CC" w:rsidRPr="00A5140C" w:rsidRDefault="00B124CC" w:rsidP="001F2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5140C">
              <w:rPr>
                <w:rFonts w:ascii="Times New Roman" w:hAnsi="Times New Roman" w:cs="Times New Roman"/>
                <w:sz w:val="23"/>
                <w:szCs w:val="23"/>
              </w:rPr>
              <w:t>mining from social networking sites; Cloud computing – Concept, uses in business; Enterprise</w:t>
            </w:r>
          </w:p>
          <w:p w:rsidR="00B124CC" w:rsidRPr="00A5140C" w:rsidRDefault="00B124CC" w:rsidP="001F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40C">
              <w:rPr>
                <w:rFonts w:ascii="Times New Roman" w:hAnsi="Times New Roman" w:cs="Times New Roman"/>
                <w:sz w:val="23"/>
                <w:szCs w:val="23"/>
              </w:rPr>
              <w:t>Resource Planning;</w:t>
            </w:r>
          </w:p>
        </w:tc>
      </w:tr>
      <w:tr w:rsidR="00B124CC" w:rsidRPr="00A5140C" w:rsidTr="00B124CC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4CC" w:rsidRPr="00A5140C" w:rsidRDefault="00B124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140C">
              <w:rPr>
                <w:rFonts w:ascii="Times New Roman" w:eastAsia="Calibri" w:hAnsi="Times New Roman" w:cs="Times New Roman"/>
              </w:rPr>
              <w:lastRenderedPageBreak/>
              <w:t>J</w:t>
            </w:r>
            <w:r>
              <w:rPr>
                <w:rFonts w:ascii="Times New Roman" w:eastAsia="Calibri" w:hAnsi="Times New Roman" w:cs="Times New Roman"/>
              </w:rPr>
              <w:t>uly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4CC" w:rsidRPr="00A5140C" w:rsidRDefault="00B124CC" w:rsidP="007E0F2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5140C">
              <w:rPr>
                <w:rFonts w:ascii="Times New Roman" w:hAnsi="Times New Roman" w:cs="Times New Roman"/>
                <w:bCs/>
                <w:color w:val="000000" w:themeColor="text1"/>
              </w:rPr>
              <w:t>Basic Salary, Overtime, Bonus, Gratuity, Loan, ESI, Provident Fund, Pension, Commission.</w:t>
            </w:r>
          </w:p>
          <w:p w:rsidR="00B124CC" w:rsidRPr="00A5140C" w:rsidRDefault="00B124CC" w:rsidP="007E0F2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B124CC" w:rsidRPr="00A5140C" w:rsidRDefault="00B124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4CC" w:rsidRPr="00A5140C" w:rsidRDefault="00B124CC" w:rsidP="00B94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5140C">
              <w:rPr>
                <w:rFonts w:ascii="Times New Roman" w:hAnsi="Times New Roman" w:cs="Times New Roman"/>
                <w:bCs/>
                <w:color w:val="000000" w:themeColor="text1"/>
              </w:rPr>
              <w:t>Basic Salary, Overtime, Bonus, Gratuity, Loan, ESI, Provident Fund, Pension, Commission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4CC" w:rsidRPr="00A5140C" w:rsidRDefault="00B124CC" w:rsidP="00B94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5140C">
              <w:rPr>
                <w:rFonts w:ascii="Times New Roman" w:hAnsi="Times New Roman" w:cs="Times New Roman"/>
                <w:sz w:val="23"/>
                <w:szCs w:val="23"/>
              </w:rPr>
              <w:t>Probability distributions: Probability distribution as a concept; Binomial, Poisson, and Normal</w:t>
            </w:r>
          </w:p>
          <w:p w:rsidR="00B124CC" w:rsidRPr="00A5140C" w:rsidRDefault="00B124CC" w:rsidP="00B94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40C">
              <w:rPr>
                <w:rFonts w:ascii="Times New Roman" w:hAnsi="Times New Roman" w:cs="Times New Roman"/>
                <w:sz w:val="23"/>
                <w:szCs w:val="23"/>
              </w:rPr>
              <w:t>Distributions- their properties and parameters.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4CC" w:rsidRPr="00A5140C" w:rsidRDefault="00B124CC" w:rsidP="001F2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5140C">
              <w:rPr>
                <w:rFonts w:ascii="Times New Roman" w:hAnsi="Times New Roman" w:cs="Times New Roman"/>
                <w:sz w:val="23"/>
                <w:szCs w:val="23"/>
              </w:rPr>
              <w:t>Security issues in e-commerce - Online frauds, Privacy issues; Cyber laws</w:t>
            </w:r>
          </w:p>
          <w:p w:rsidR="00B124CC" w:rsidRPr="00A5140C" w:rsidRDefault="00B124CC" w:rsidP="001F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40C">
              <w:rPr>
                <w:rFonts w:ascii="Times New Roman" w:hAnsi="Times New Roman" w:cs="Times New Roman"/>
                <w:sz w:val="23"/>
                <w:szCs w:val="23"/>
              </w:rPr>
              <w:t>Including Information Technology Act.</w:t>
            </w:r>
          </w:p>
        </w:tc>
      </w:tr>
    </w:tbl>
    <w:p w:rsidR="00B254B3" w:rsidRPr="00A5140C" w:rsidRDefault="00B254B3">
      <w:pPr>
        <w:spacing w:after="160" w:line="259" w:lineRule="auto"/>
        <w:rPr>
          <w:rFonts w:ascii="Times New Roman" w:eastAsia="Times New Roman" w:hAnsi="Times New Roman" w:cs="Times New Roman"/>
          <w:sz w:val="20"/>
        </w:rPr>
      </w:pPr>
    </w:p>
    <w:sectPr w:rsidR="00B254B3" w:rsidRPr="00A5140C" w:rsidSect="00860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254B3"/>
    <w:rsid w:val="0005714A"/>
    <w:rsid w:val="000A2F92"/>
    <w:rsid w:val="0015085F"/>
    <w:rsid w:val="001D06FC"/>
    <w:rsid w:val="001F2235"/>
    <w:rsid w:val="001F42F7"/>
    <w:rsid w:val="002B3141"/>
    <w:rsid w:val="00327A6C"/>
    <w:rsid w:val="003877B7"/>
    <w:rsid w:val="003B306A"/>
    <w:rsid w:val="003E4895"/>
    <w:rsid w:val="004D3A4C"/>
    <w:rsid w:val="00593100"/>
    <w:rsid w:val="005B4E5C"/>
    <w:rsid w:val="0075089F"/>
    <w:rsid w:val="007E0F2B"/>
    <w:rsid w:val="008609AC"/>
    <w:rsid w:val="00886A77"/>
    <w:rsid w:val="00A44425"/>
    <w:rsid w:val="00A5140C"/>
    <w:rsid w:val="00B124CC"/>
    <w:rsid w:val="00B254B3"/>
    <w:rsid w:val="00B948C6"/>
    <w:rsid w:val="00CD0747"/>
    <w:rsid w:val="00D21AF7"/>
    <w:rsid w:val="00D4354E"/>
    <w:rsid w:val="00D526A2"/>
    <w:rsid w:val="00D9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JAAT</dc:creator>
  <cp:lastModifiedBy>su</cp:lastModifiedBy>
  <cp:revision>2</cp:revision>
  <dcterms:created xsi:type="dcterms:W3CDTF">2022-05-23T04:37:00Z</dcterms:created>
  <dcterms:modified xsi:type="dcterms:W3CDTF">2022-05-23T04:37:00Z</dcterms:modified>
</cp:coreProperties>
</file>