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D" w:rsidRDefault="000721E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DR.REETA ARORA</w:t>
      </w:r>
    </w:p>
    <w:p w:rsidR="009A649D" w:rsidRDefault="000721E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ASSISTANT PROFESSOR IN COMMERCE</w:t>
      </w:r>
    </w:p>
    <w:p w:rsidR="009A649D" w:rsidRDefault="000721E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Lesson Plan </w:t>
      </w:r>
      <w:proofErr w:type="gramStart"/>
      <w:r>
        <w:rPr>
          <w:rFonts w:ascii="Times New Roman" w:eastAsia="Times New Roman" w:hAnsi="Times New Roman" w:cs="Times New Roman"/>
          <w:sz w:val="20"/>
        </w:rPr>
        <w:t>For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2021-22 for Odd Semester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5"/>
        <w:gridCol w:w="2298"/>
        <w:gridCol w:w="1960"/>
        <w:gridCol w:w="994"/>
        <w:gridCol w:w="3231"/>
      </w:tblGrid>
      <w:tr w:rsidR="009A6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B.COM 5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SEMESTER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M.COM 3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SEMESTER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M.COM 1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SEMESTER</w:t>
            </w:r>
          </w:p>
        </w:tc>
      </w:tr>
      <w:tr w:rsidR="009A6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9A6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Cost Accounting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Marketing Research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9A6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Marketing Management</w:t>
            </w:r>
          </w:p>
        </w:tc>
      </w:tr>
      <w:tr w:rsidR="009A649D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Oct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Nature and scope of Cost Accounting, Cost Concepts &amp; Classification, Methods &amp; Techniques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Introduction to Marketing Research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Nov.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Marketing: Meaning, scope and Importance; Evolution of Marketing; Understanding marketing in new perspective, Managing the Mar</w:t>
            </w:r>
            <w:r>
              <w:rPr>
                <w:rFonts w:ascii="Times New Roman" w:eastAsia="Times New Roman" w:hAnsi="Times New Roman" w:cs="Times New Roman"/>
                <w:sz w:val="20"/>
              </w:rPr>
              <w:t>keting Mix, Marketing Environment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</w:tc>
      </w:tr>
      <w:tr w:rsidR="009A6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Nov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Revision what done in previous Month,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Material Planning &amp; Purchasing, Pricing of Material issue; Treatment of material losses, Material &amp; Inventory control: Concept and Techniques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cost control Procedure,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Turnover; Idle time and overtime; Methods of Wage Payments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Revision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  <w:p w:rsidR="009A649D" w:rsidRDefault="009A649D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Revision what done in previous Month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Marketing Research: Nature, Scope and Importance, Marketing Research Process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Formulating the Proble</w:t>
            </w:r>
            <w:r>
              <w:rPr>
                <w:rFonts w:ascii="Times New Roman" w:eastAsia="Times New Roman" w:hAnsi="Times New Roman" w:cs="Times New Roman"/>
                <w:sz w:val="20"/>
              </w:rPr>
              <w:t>m.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Dec.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Information system and Marketing research: Importance, scope and steps of Marketing research process, Understanding Consumer, Analyzing business markets; CRM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Product: Concept and Classification;  New Product development; Product-Mix and Product line Strategies, PLC; Branding, Packaging, Labeling and warranty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</w:tr>
      <w:tr w:rsidR="009A6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Dec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Overheads: Classification, Allocation, apportionment and absorption of overheads, Under and over absorption, Unit Costing and Job costing; Contract Costing 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Research Design: Exploratory, Experimental and descriptive research, 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Jan.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Price determination; Pricing Policies and strategies, Promotion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Advertising, sales Promotion, Public relations, Publicity and Personal selling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Distribution logistics and supply chain management; marketing Channels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</w:tc>
      </w:tr>
      <w:tr w:rsidR="009A6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Jan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Process Costing;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Service Costing; Standard Costing and Variance Analysis: Material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Labour</w:t>
            </w:r>
            <w:proofErr w:type="spellEnd"/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Sampling Design Sources of information; Designing questionnaire Methods of data Collection Scaling Techniques; Sampling and no-sampling errors, Qualitative Resea</w:t>
            </w:r>
            <w:r>
              <w:rPr>
                <w:rFonts w:ascii="Times New Roman" w:eastAsia="Times New Roman" w:hAnsi="Times New Roman" w:cs="Times New Roman"/>
                <w:sz w:val="20"/>
              </w:rPr>
              <w:t>rch: Meaning, Process and Methodologies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Feb.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Physical Distribution, Social, ethical and legal aspects of marketing, Marketing and Information Economy; Direct and online marketing </w:t>
            </w:r>
          </w:p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 and Problem Solving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</w:tr>
      <w:tr w:rsidR="009A6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Feb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Cost control and Cost reduction; cost audit; 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overvew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Cost audit standards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 and Problem Solving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07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Qualitative Research Techniques: Observation, Survey</w:t>
            </w:r>
          </w:p>
          <w:p w:rsidR="009A649D" w:rsidRDefault="000721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Revision and Problem Solving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9A6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49D" w:rsidRDefault="009A6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A649D" w:rsidRDefault="009A649D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sectPr w:rsidR="009A649D" w:rsidSect="000721E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9A649D"/>
    <w:rsid w:val="000721E1"/>
    <w:rsid w:val="009A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SUSGC</dc:creator>
  <cp:lastModifiedBy>su2</cp:lastModifiedBy>
  <cp:revision>2</cp:revision>
  <cp:lastPrinted>2022-05-21T08:02:00Z</cp:lastPrinted>
  <dcterms:created xsi:type="dcterms:W3CDTF">2022-05-21T08:03:00Z</dcterms:created>
  <dcterms:modified xsi:type="dcterms:W3CDTF">2022-05-21T08:03:00Z</dcterms:modified>
</cp:coreProperties>
</file>